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34" w:rsidRDefault="00BE060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87188" cy="58718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F we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86" cy="59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92C" w:rsidRDefault="000E7EFD">
      <w:pPr>
        <w:rPr>
          <w:sz w:val="24"/>
          <w:szCs w:val="24"/>
        </w:rPr>
      </w:pPr>
      <w:r w:rsidRPr="00AC692C">
        <w:rPr>
          <w:sz w:val="28"/>
          <w:szCs w:val="28"/>
        </w:rPr>
        <w:t>London Councils slow to back localism</w:t>
      </w:r>
    </w:p>
    <w:p w:rsidR="00AC692C" w:rsidRPr="00AC692C" w:rsidRDefault="00AC692C">
      <w:pPr>
        <w:rPr>
          <w:sz w:val="24"/>
          <w:szCs w:val="24"/>
        </w:rPr>
      </w:pPr>
      <w:r>
        <w:rPr>
          <w:sz w:val="24"/>
          <w:szCs w:val="24"/>
        </w:rPr>
        <w:t>Action needed to restore trust, Forum AGM told</w:t>
      </w:r>
    </w:p>
    <w:p w:rsidR="000E7EFD" w:rsidRDefault="000E7EFD">
      <w:r>
        <w:t>C</w:t>
      </w:r>
      <w:r w:rsidR="009D2A91" w:rsidRPr="009D2A91">
        <w:t xml:space="preserve">ouncils </w:t>
      </w:r>
      <w:r>
        <w:t xml:space="preserve">in </w:t>
      </w:r>
      <w:r w:rsidRPr="009D2A91">
        <w:t xml:space="preserve">London </w:t>
      </w:r>
      <w:r w:rsidR="009D2A91" w:rsidRPr="009D2A91">
        <w:t xml:space="preserve">appear to be reluctant to give </w:t>
      </w:r>
      <w:r w:rsidR="009D2A91">
        <w:t>neighbourhood planning</w:t>
      </w:r>
      <w:r w:rsidR="009D2A91" w:rsidRPr="009D2A91">
        <w:t xml:space="preserve"> the support they are meant to</w:t>
      </w:r>
      <w:r w:rsidR="009D2A91">
        <w:t xml:space="preserve"> under the Localism Act, showing far lower enthusiasm than in the shire cou</w:t>
      </w:r>
      <w:r>
        <w:t xml:space="preserve">nties, says Graham Pycock, </w:t>
      </w:r>
      <w:r w:rsidR="000E065A" w:rsidRPr="000E065A">
        <w:t>Visiting lecturer, University of Westminster Business School, and Convenor, Neighbourhood Planners London</w:t>
      </w:r>
      <w:r w:rsidR="000E065A">
        <w:t>.</w:t>
      </w:r>
      <w:r>
        <w:t xml:space="preserve"> </w:t>
      </w:r>
    </w:p>
    <w:p w:rsidR="000E7EFD" w:rsidRDefault="000E7EFD" w:rsidP="000E7EFD">
      <w:r>
        <w:t>Speaking at the Central Ealing Neighbourhood Forum AGM</w:t>
      </w:r>
      <w:r w:rsidR="00AC692C">
        <w:t xml:space="preserve"> at the end of June</w:t>
      </w:r>
      <w:r>
        <w:t>, M</w:t>
      </w:r>
      <w:r w:rsidR="00847CD4">
        <w:t>r</w:t>
      </w:r>
      <w:r>
        <w:t xml:space="preserve"> Pycock </w:t>
      </w:r>
      <w:r w:rsidR="00847CD4">
        <w:t>said that</w:t>
      </w:r>
      <w:r w:rsidR="00847CD4" w:rsidRPr="00847CD4">
        <w:t xml:space="preserve"> </w:t>
      </w:r>
      <w:r w:rsidR="00847CD4">
        <w:t>Localism was meant to allow communities</w:t>
      </w:r>
      <w:r w:rsidR="00847CD4" w:rsidRPr="00686EC9">
        <w:t xml:space="preserve"> to have more control over the scale, location and design of new developments in their</w:t>
      </w:r>
      <w:r w:rsidR="00847CD4">
        <w:t xml:space="preserve"> areas. Wh</w:t>
      </w:r>
      <w:r w:rsidR="009D2A91">
        <w:t>ile there has been</w:t>
      </w:r>
      <w:r>
        <w:t xml:space="preserve"> some</w:t>
      </w:r>
      <w:r w:rsidR="009D2A91">
        <w:t xml:space="preserve"> improvement </w:t>
      </w:r>
      <w:r w:rsidRPr="000E7EFD">
        <w:t xml:space="preserve">on the often dubious "consultation" carried out </w:t>
      </w:r>
      <w:r>
        <w:t xml:space="preserve">in the past </w:t>
      </w:r>
      <w:r w:rsidRPr="000E7EFD">
        <w:t>by local councils</w:t>
      </w:r>
      <w:r>
        <w:t xml:space="preserve">, more engagement </w:t>
      </w:r>
      <w:r w:rsidR="00AC692C">
        <w:t xml:space="preserve">by local people </w:t>
      </w:r>
      <w:r>
        <w:t xml:space="preserve">in planning is still needed to restore </w:t>
      </w:r>
      <w:r w:rsidRPr="009D2A91">
        <w:t>trust in local politics</w:t>
      </w:r>
      <w:r>
        <w:t>.</w:t>
      </w:r>
    </w:p>
    <w:p w:rsidR="00847CD4" w:rsidRDefault="00847CD4" w:rsidP="000E7EFD">
      <w:r w:rsidRPr="00847CD4">
        <w:t>The estab</w:t>
      </w:r>
      <w:r w:rsidR="004E21CE">
        <w:t>l</w:t>
      </w:r>
      <w:r w:rsidRPr="00847CD4">
        <w:t xml:space="preserve">ishment of </w:t>
      </w:r>
      <w:r w:rsidR="004E21CE">
        <w:t xml:space="preserve">smaller </w:t>
      </w:r>
      <w:r w:rsidRPr="00847CD4">
        <w:t>community council</w:t>
      </w:r>
      <w:r w:rsidR="004E21CE">
        <w:t>s</w:t>
      </w:r>
      <w:r w:rsidRPr="00847CD4">
        <w:t xml:space="preserve">, which </w:t>
      </w:r>
      <w:r w:rsidR="004E21CE">
        <w:t>are</w:t>
      </w:r>
      <w:r w:rsidRPr="00847CD4">
        <w:t xml:space="preserve"> likely to be political but non-parti</w:t>
      </w:r>
      <w:r>
        <w:t>san, may be a logical next step, he concluded.</w:t>
      </w:r>
    </w:p>
    <w:p w:rsidR="00AC692C" w:rsidRDefault="00AC692C" w:rsidP="000E7EFD">
      <w:r>
        <w:t>July 2019</w:t>
      </w:r>
    </w:p>
    <w:sectPr w:rsidR="00AC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9"/>
    <w:rsid w:val="000E065A"/>
    <w:rsid w:val="000E7EFD"/>
    <w:rsid w:val="003F26A2"/>
    <w:rsid w:val="004E21CE"/>
    <w:rsid w:val="00686EC9"/>
    <w:rsid w:val="00847CD4"/>
    <w:rsid w:val="009D2A91"/>
    <w:rsid w:val="00AC692C"/>
    <w:rsid w:val="00BE0604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516DE-966D-4816-9BC7-FC36B54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Miller</dc:creator>
  <cp:keywords/>
  <dc:description/>
  <cp:lastModifiedBy>Tony Miller</cp:lastModifiedBy>
  <cp:revision>4</cp:revision>
  <dcterms:created xsi:type="dcterms:W3CDTF">2019-07-16T19:28:00Z</dcterms:created>
  <dcterms:modified xsi:type="dcterms:W3CDTF">2019-07-16T21:25:00Z</dcterms:modified>
</cp:coreProperties>
</file>